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F42268" w14:textId="325A952A" w:rsidR="00D631EC" w:rsidRDefault="00A22AF5" w:rsidP="00D631EC">
      <w:pPr>
        <w:pStyle w:val="Rubrik"/>
      </w:pPr>
      <w:proofErr w:type="spellStart"/>
      <w:r>
        <w:t>Johannesberg</w:t>
      </w:r>
      <w:proofErr w:type="spellEnd"/>
    </w:p>
    <w:p w14:paraId="23B97224" w14:textId="76EB1799" w:rsidR="00F04A27" w:rsidRDefault="00F04A27" w:rsidP="00D631EC">
      <w:pPr>
        <w:pStyle w:val="Rubrik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Platsmärke:</w:t>
      </w:r>
      <w:r w:rsidR="00A22AF5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="00A22AF5">
        <w:rPr>
          <w:rFonts w:asciiTheme="minorHAnsi" w:hAnsiTheme="minorHAnsi" w:cstheme="minorHAnsi"/>
          <w:sz w:val="22"/>
          <w:szCs w:val="22"/>
        </w:rPr>
        <w:t>Johannesberg</w:t>
      </w:r>
      <w:proofErr w:type="spellEnd"/>
    </w:p>
    <w:p w14:paraId="7A1F2C47" w14:textId="77777777" w:rsidR="00A22AF5" w:rsidRDefault="008C4553" w:rsidP="00D631EC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8C4553">
        <w:rPr>
          <w:rFonts w:asciiTheme="minorHAnsi" w:hAnsiTheme="minorHAnsi" w:cstheme="minorHAnsi"/>
          <w:sz w:val="22"/>
          <w:szCs w:val="22"/>
        </w:rPr>
        <w:t>Dokument:</w:t>
      </w:r>
      <w:r w:rsidR="00A22AF5">
        <w:rPr>
          <w:rFonts w:asciiTheme="minorHAnsi" w:hAnsiTheme="minorHAnsi" w:cstheme="minorHAnsi"/>
          <w:sz w:val="22"/>
          <w:szCs w:val="22"/>
        </w:rPr>
        <w:t xml:space="preserve"> Johannesberg.pdf</w:t>
      </w:r>
    </w:p>
    <w:p w14:paraId="6F9053CE" w14:textId="77777777" w:rsidR="00CF2BCD" w:rsidRPr="00CF2BCD" w:rsidRDefault="00CF2BCD" w:rsidP="00CF2BCD"/>
    <w:p w14:paraId="035DEB93" w14:textId="77777777" w:rsidR="00CF2BCD" w:rsidRDefault="00A22AF5" w:rsidP="00D631EC">
      <w:pPr>
        <w:pStyle w:val="Rubrik"/>
        <w:rPr>
          <w:rFonts w:asciiTheme="minorHAnsi" w:hAnsiTheme="minorHAnsi" w:cstheme="minorHAnsi"/>
          <w:sz w:val="22"/>
          <w:szCs w:val="22"/>
        </w:rPr>
      </w:pPr>
      <w:r>
        <w:rPr>
          <w:noProof/>
        </w:rPr>
        <w:drawing>
          <wp:inline distT="0" distB="0" distL="0" distR="0" wp14:anchorId="7EFDC262" wp14:editId="4BDBCBEB">
            <wp:extent cx="7684346" cy="5763261"/>
            <wp:effectExtent l="7938" t="0" r="952" b="953"/>
            <wp:docPr id="182580449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80449" name="Bildobjekt 182580449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885771" cy="5914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000EE" w14:textId="4C4E50C8" w:rsidR="00D631EC" w:rsidRDefault="00A22AF5" w:rsidP="00D631EC">
      <w:pPr>
        <w:pStyle w:val="Rubrik"/>
        <w:rPr>
          <w:rFonts w:asciiTheme="minorHAnsi" w:hAnsiTheme="minorHAnsi" w:cstheme="minorHAnsi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08378107" wp14:editId="60180EF1">
            <wp:extent cx="4248150" cy="3186112"/>
            <wp:effectExtent l="0" t="0" r="0" b="0"/>
            <wp:docPr id="1290022594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022594" name="Bildobjekt 1290022594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265393" cy="3199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8D7F426" wp14:editId="0BA193E1">
            <wp:extent cx="5700606" cy="4275455"/>
            <wp:effectExtent l="7620" t="0" r="3175" b="3175"/>
            <wp:docPr id="621470889" name="Bildobjek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470889" name="Bildobjekt 621470889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808316" cy="4356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43042D" wp14:editId="458A1D26">
            <wp:extent cx="4610100" cy="3457575"/>
            <wp:effectExtent l="4762" t="0" r="4763" b="4762"/>
            <wp:docPr id="1746677728" name="Bildobjekt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6677728" name="Bildobjekt 1746677728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617210" cy="3462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1055C1" wp14:editId="5C31773C">
            <wp:extent cx="4250691" cy="3188017"/>
            <wp:effectExtent l="0" t="1905" r="0" b="0"/>
            <wp:docPr id="1472924478" name="Bildobjek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2924478" name="Bildobjekt 147292447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78506" cy="3208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B474B0" wp14:editId="7AC0467A">
            <wp:extent cx="4406900" cy="3305175"/>
            <wp:effectExtent l="0" t="1588" r="0" b="0"/>
            <wp:docPr id="1376109537" name="Bildobjek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109537" name="Bildobjekt 1376109537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07803" cy="3305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20B9484" wp14:editId="2A3F5DC3">
            <wp:extent cx="4462463" cy="3346847"/>
            <wp:effectExtent l="5398" t="0" r="952" b="953"/>
            <wp:docPr id="1663441973" name="Bildobjekt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441973" name="Bildobjekt 166344197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87907" cy="336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A67FE" w14:textId="77777777" w:rsidR="00411C96" w:rsidRPr="00411C96" w:rsidRDefault="00411C96" w:rsidP="00411C96"/>
    <w:p w14:paraId="75F07337" w14:textId="77777777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0D02140D" w14:textId="77777777" w:rsidR="00A22AF5" w:rsidRPr="00A22AF5" w:rsidRDefault="00A22AF5" w:rsidP="00A22AF5">
      <w:pPr>
        <w:rPr>
          <w:rFonts w:eastAsiaTheme="majorEastAsia" w:cstheme="minorHAnsi"/>
          <w:spacing w:val="-10"/>
          <w:kern w:val="28"/>
        </w:rPr>
      </w:pPr>
      <w:proofErr w:type="spellStart"/>
      <w:r w:rsidRPr="00A22AF5">
        <w:rPr>
          <w:rFonts w:eastAsiaTheme="majorEastAsia" w:cstheme="minorHAnsi"/>
          <w:spacing w:val="-10"/>
          <w:kern w:val="28"/>
        </w:rPr>
        <w:t>Johannesborg</w:t>
      </w:r>
      <w:proofErr w:type="spellEnd"/>
      <w:r w:rsidRPr="00A22AF5">
        <w:rPr>
          <w:rFonts w:eastAsiaTheme="majorEastAsia" w:cstheme="minorHAnsi"/>
          <w:spacing w:val="-10"/>
          <w:kern w:val="28"/>
        </w:rPr>
        <w:t>/</w:t>
      </w:r>
      <w:proofErr w:type="spellStart"/>
      <w:r w:rsidRPr="00A22AF5">
        <w:rPr>
          <w:rFonts w:eastAsiaTheme="majorEastAsia" w:cstheme="minorHAnsi"/>
          <w:spacing w:val="-10"/>
          <w:kern w:val="28"/>
        </w:rPr>
        <w:t>Johannesberg</w:t>
      </w:r>
      <w:proofErr w:type="spellEnd"/>
    </w:p>
    <w:p w14:paraId="762B1275" w14:textId="2809AA0E" w:rsidR="00A22AF5" w:rsidRPr="00A22AF5" w:rsidRDefault="00A22AF5" w:rsidP="00A22AF5">
      <w:pPr>
        <w:rPr>
          <w:rFonts w:eastAsiaTheme="majorEastAsia" w:cstheme="minorHAnsi"/>
          <w:spacing w:val="-10"/>
          <w:kern w:val="28"/>
        </w:rPr>
      </w:pPr>
      <w:r w:rsidRPr="00A22AF5">
        <w:rPr>
          <w:rFonts w:eastAsiaTheme="majorEastAsia" w:cstheme="minorHAnsi"/>
          <w:spacing w:val="-10"/>
          <w:kern w:val="28"/>
        </w:rPr>
        <w:t>Idag, 2026-04-01, får man ha ganska mycket fantasi för att kunna se resterna!</w:t>
      </w:r>
    </w:p>
    <w:p w14:paraId="51F9579C" w14:textId="77777777" w:rsidR="00A22AF5" w:rsidRPr="00A22AF5" w:rsidRDefault="00A22AF5" w:rsidP="00A22AF5">
      <w:pPr>
        <w:rPr>
          <w:rFonts w:eastAsiaTheme="majorEastAsia" w:cstheme="minorHAnsi"/>
          <w:spacing w:val="-10"/>
          <w:kern w:val="28"/>
        </w:rPr>
      </w:pPr>
      <w:r w:rsidRPr="00A22AF5">
        <w:rPr>
          <w:rFonts w:eastAsiaTheme="majorEastAsia" w:cstheme="minorHAnsi"/>
          <w:spacing w:val="-10"/>
          <w:kern w:val="28"/>
        </w:rPr>
        <w:t xml:space="preserve">Från </w:t>
      </w:r>
      <w:proofErr w:type="spellStart"/>
      <w:r w:rsidRPr="00A22AF5">
        <w:rPr>
          <w:rFonts w:eastAsiaTheme="majorEastAsia" w:cstheme="minorHAnsi"/>
          <w:spacing w:val="-10"/>
          <w:kern w:val="28"/>
        </w:rPr>
        <w:t>Fornsök</w:t>
      </w:r>
      <w:proofErr w:type="spellEnd"/>
      <w:r w:rsidRPr="00A22AF5">
        <w:rPr>
          <w:rFonts w:eastAsiaTheme="majorEastAsia" w:cstheme="minorHAnsi"/>
          <w:spacing w:val="-10"/>
          <w:kern w:val="28"/>
        </w:rPr>
        <w:t>:</w:t>
      </w:r>
    </w:p>
    <w:p w14:paraId="050B44DB" w14:textId="5B4F64E9" w:rsidR="00A22AF5" w:rsidRPr="00A22AF5" w:rsidRDefault="00A22AF5" w:rsidP="00A22AF5">
      <w:pPr>
        <w:rPr>
          <w:rFonts w:eastAsiaTheme="majorEastAsia" w:cstheme="minorHAnsi"/>
          <w:spacing w:val="-10"/>
          <w:kern w:val="28"/>
        </w:rPr>
      </w:pPr>
      <w:r w:rsidRPr="00A22AF5">
        <w:rPr>
          <w:rFonts w:eastAsiaTheme="majorEastAsia" w:cstheme="minorHAnsi"/>
          <w:spacing w:val="-10"/>
          <w:kern w:val="28"/>
        </w:rPr>
        <w:t>Torplämning ca 55 x 20</w:t>
      </w:r>
      <w:r>
        <w:rPr>
          <w:rFonts w:eastAsiaTheme="majorEastAsia" w:cstheme="minorHAnsi"/>
          <w:spacing w:val="-10"/>
          <w:kern w:val="28"/>
        </w:rPr>
        <w:t xml:space="preserve"> </w:t>
      </w:r>
      <w:r w:rsidRPr="00A22AF5">
        <w:rPr>
          <w:rFonts w:eastAsiaTheme="majorEastAsia" w:cstheme="minorHAnsi"/>
          <w:spacing w:val="-10"/>
          <w:kern w:val="28"/>
        </w:rPr>
        <w:t>-</w:t>
      </w:r>
      <w:r>
        <w:rPr>
          <w:rFonts w:eastAsiaTheme="majorEastAsia" w:cstheme="minorHAnsi"/>
          <w:spacing w:val="-10"/>
          <w:kern w:val="28"/>
        </w:rPr>
        <w:t xml:space="preserve"> </w:t>
      </w:r>
      <w:r w:rsidRPr="00A22AF5">
        <w:rPr>
          <w:rFonts w:eastAsiaTheme="majorEastAsia" w:cstheme="minorHAnsi"/>
          <w:spacing w:val="-10"/>
          <w:kern w:val="28"/>
        </w:rPr>
        <w:t>25 m, bestående av 1 husgrund med spismurs</w:t>
      </w:r>
      <w:r>
        <w:rPr>
          <w:rFonts w:eastAsiaTheme="majorEastAsia" w:cstheme="minorHAnsi"/>
          <w:spacing w:val="-10"/>
          <w:kern w:val="28"/>
        </w:rPr>
        <w:t>r</w:t>
      </w:r>
      <w:r w:rsidRPr="00A22AF5">
        <w:rPr>
          <w:rFonts w:eastAsiaTheme="majorEastAsia" w:cstheme="minorHAnsi"/>
          <w:spacing w:val="-10"/>
          <w:kern w:val="28"/>
        </w:rPr>
        <w:t>öse och 2 jordkällargrunder. husgrunden är 8 x 5 m och intill 0,6 m h, bestående av en i SSÖ-sluttning anlagd syllstensmur av tuktade stenar och naturstenar. Grunden är kallmurad utefter SSÖ långsidan och ÖNÖ kortsidan. Spismursröse i VNV hörnet, 3 m i diam. och 0,6 m högt, av sten och tegel. Jordkällargrunderna är närmast runda, 6</w:t>
      </w:r>
      <w:r>
        <w:rPr>
          <w:rFonts w:eastAsiaTheme="majorEastAsia" w:cstheme="minorHAnsi"/>
          <w:spacing w:val="-10"/>
          <w:kern w:val="28"/>
        </w:rPr>
        <w:t xml:space="preserve"> </w:t>
      </w:r>
      <w:r w:rsidRPr="00A22AF5">
        <w:rPr>
          <w:rFonts w:eastAsiaTheme="majorEastAsia" w:cstheme="minorHAnsi"/>
          <w:spacing w:val="-10"/>
          <w:kern w:val="28"/>
        </w:rPr>
        <w:t>-</w:t>
      </w:r>
      <w:r>
        <w:rPr>
          <w:rFonts w:eastAsiaTheme="majorEastAsia" w:cstheme="minorHAnsi"/>
          <w:spacing w:val="-10"/>
          <w:kern w:val="28"/>
        </w:rPr>
        <w:t xml:space="preserve"> </w:t>
      </w:r>
      <w:r w:rsidRPr="00A22AF5">
        <w:rPr>
          <w:rFonts w:eastAsiaTheme="majorEastAsia" w:cstheme="minorHAnsi"/>
          <w:spacing w:val="-10"/>
          <w:kern w:val="28"/>
        </w:rPr>
        <w:t>7 m diam. och 0,4</w:t>
      </w:r>
      <w:r>
        <w:rPr>
          <w:rFonts w:eastAsiaTheme="majorEastAsia" w:cstheme="minorHAnsi"/>
          <w:spacing w:val="-10"/>
          <w:kern w:val="28"/>
        </w:rPr>
        <w:t xml:space="preserve"> </w:t>
      </w:r>
      <w:r w:rsidRPr="00A22AF5">
        <w:rPr>
          <w:rFonts w:eastAsiaTheme="majorEastAsia" w:cstheme="minorHAnsi"/>
          <w:spacing w:val="-10"/>
          <w:kern w:val="28"/>
        </w:rPr>
        <w:t>-</w:t>
      </w:r>
      <w:r>
        <w:rPr>
          <w:rFonts w:eastAsiaTheme="majorEastAsia" w:cstheme="minorHAnsi"/>
          <w:spacing w:val="-10"/>
          <w:kern w:val="28"/>
        </w:rPr>
        <w:t xml:space="preserve"> </w:t>
      </w:r>
      <w:r w:rsidRPr="00A22AF5">
        <w:rPr>
          <w:rFonts w:eastAsiaTheme="majorEastAsia" w:cstheme="minorHAnsi"/>
          <w:spacing w:val="-10"/>
          <w:kern w:val="28"/>
        </w:rPr>
        <w:t xml:space="preserve">1 m h, med ingångar i ÖNÖ resp. SSÖ. Uppbyggda på flack yta resp. i ÖNÖ-sluttning. Grunden längst i V har till stor del </w:t>
      </w:r>
      <w:proofErr w:type="spellStart"/>
      <w:r w:rsidRPr="00A22AF5">
        <w:rPr>
          <w:rFonts w:eastAsiaTheme="majorEastAsia" w:cstheme="minorHAnsi"/>
          <w:spacing w:val="-10"/>
          <w:kern w:val="28"/>
        </w:rPr>
        <w:t>igenrasade</w:t>
      </w:r>
      <w:proofErr w:type="spellEnd"/>
      <w:r w:rsidRPr="00A22AF5">
        <w:rPr>
          <w:rFonts w:eastAsiaTheme="majorEastAsia" w:cstheme="minorHAnsi"/>
          <w:spacing w:val="-10"/>
          <w:kern w:val="28"/>
        </w:rPr>
        <w:t xml:space="preserve"> väggar av jord och sten med ett bevarat inre djup av 0,4</w:t>
      </w:r>
      <w:r>
        <w:rPr>
          <w:rFonts w:eastAsiaTheme="majorEastAsia" w:cstheme="minorHAnsi"/>
          <w:spacing w:val="-10"/>
          <w:kern w:val="28"/>
        </w:rPr>
        <w:t xml:space="preserve"> </w:t>
      </w:r>
      <w:r w:rsidRPr="00A22AF5">
        <w:rPr>
          <w:rFonts w:eastAsiaTheme="majorEastAsia" w:cstheme="minorHAnsi"/>
          <w:spacing w:val="-10"/>
          <w:kern w:val="28"/>
        </w:rPr>
        <w:t>-</w:t>
      </w:r>
      <w:r>
        <w:rPr>
          <w:rFonts w:eastAsiaTheme="majorEastAsia" w:cstheme="minorHAnsi"/>
          <w:spacing w:val="-10"/>
          <w:kern w:val="28"/>
        </w:rPr>
        <w:t xml:space="preserve"> </w:t>
      </w:r>
      <w:r w:rsidRPr="00A22AF5">
        <w:rPr>
          <w:rFonts w:eastAsiaTheme="majorEastAsia" w:cstheme="minorHAnsi"/>
          <w:spacing w:val="-10"/>
          <w:kern w:val="28"/>
        </w:rPr>
        <w:t>0,5 m. Grunden i områdets centrala del har tämligen välbevarade väggpartier av kallmurade stenar med ett inre djup av 0,8 m. Direkt N om den V delen av området är en liten fossil åkeryta i sadelläge mellan uppstickande bergknallar. I området växer bl. a slånbär och nyponbuskar. Läger för torpet Johannisberg enligt den häradsekonomiska konceptkartan från åren 1868</w:t>
      </w:r>
      <w:r>
        <w:rPr>
          <w:rFonts w:eastAsiaTheme="majorEastAsia" w:cstheme="minorHAnsi"/>
          <w:spacing w:val="-10"/>
          <w:kern w:val="28"/>
        </w:rPr>
        <w:t xml:space="preserve"> </w:t>
      </w:r>
      <w:r w:rsidRPr="00A22AF5">
        <w:rPr>
          <w:rFonts w:eastAsiaTheme="majorEastAsia" w:cstheme="minorHAnsi"/>
          <w:spacing w:val="-10"/>
          <w:kern w:val="28"/>
        </w:rPr>
        <w:t xml:space="preserve">-77. Detta torp under </w:t>
      </w:r>
      <w:proofErr w:type="spellStart"/>
      <w:r w:rsidRPr="00A22AF5">
        <w:rPr>
          <w:rFonts w:eastAsiaTheme="majorEastAsia" w:cstheme="minorHAnsi"/>
          <w:spacing w:val="-10"/>
          <w:kern w:val="28"/>
        </w:rPr>
        <w:t>Borum</w:t>
      </w:r>
      <w:proofErr w:type="spellEnd"/>
      <w:r w:rsidRPr="00A22AF5">
        <w:rPr>
          <w:rFonts w:eastAsiaTheme="majorEastAsia" w:cstheme="minorHAnsi"/>
          <w:spacing w:val="-10"/>
          <w:kern w:val="28"/>
        </w:rPr>
        <w:t xml:space="preserve"> omnämns som nybygge är 1859 i 1855</w:t>
      </w:r>
      <w:r>
        <w:rPr>
          <w:rFonts w:eastAsiaTheme="majorEastAsia" w:cstheme="minorHAnsi"/>
          <w:spacing w:val="-10"/>
          <w:kern w:val="28"/>
        </w:rPr>
        <w:t xml:space="preserve"> </w:t>
      </w:r>
      <w:r w:rsidRPr="00A22AF5">
        <w:rPr>
          <w:rFonts w:eastAsiaTheme="majorEastAsia" w:cstheme="minorHAnsi"/>
          <w:spacing w:val="-10"/>
          <w:kern w:val="28"/>
        </w:rPr>
        <w:t>-</w:t>
      </w:r>
      <w:r>
        <w:rPr>
          <w:rFonts w:eastAsiaTheme="majorEastAsia" w:cstheme="minorHAnsi"/>
          <w:spacing w:val="-10"/>
          <w:kern w:val="28"/>
        </w:rPr>
        <w:t xml:space="preserve"> </w:t>
      </w:r>
      <w:r w:rsidRPr="00A22AF5">
        <w:rPr>
          <w:rFonts w:eastAsiaTheme="majorEastAsia" w:cstheme="minorHAnsi"/>
          <w:spacing w:val="-10"/>
          <w:kern w:val="28"/>
        </w:rPr>
        <w:t xml:space="preserve">1861 års husförhörslängd i </w:t>
      </w:r>
      <w:proofErr w:type="spellStart"/>
      <w:r w:rsidRPr="00A22AF5">
        <w:rPr>
          <w:rFonts w:eastAsiaTheme="majorEastAsia" w:cstheme="minorHAnsi"/>
          <w:spacing w:val="-10"/>
          <w:kern w:val="28"/>
        </w:rPr>
        <w:t>Mogata</w:t>
      </w:r>
      <w:proofErr w:type="spellEnd"/>
      <w:r w:rsidRPr="00A22AF5">
        <w:rPr>
          <w:rFonts w:eastAsiaTheme="majorEastAsia" w:cstheme="minorHAnsi"/>
          <w:spacing w:val="-10"/>
          <w:kern w:val="28"/>
        </w:rPr>
        <w:t xml:space="preserve"> kyrkoarkiv. </w:t>
      </w:r>
    </w:p>
    <w:p w14:paraId="3E5EF195" w14:textId="0B95BE9E" w:rsidR="00A22AF5" w:rsidRPr="00A22AF5" w:rsidRDefault="00A22AF5" w:rsidP="00A22AF5">
      <w:pPr>
        <w:rPr>
          <w:rFonts w:eastAsiaTheme="majorEastAsia" w:cstheme="minorHAnsi"/>
          <w:spacing w:val="-10"/>
          <w:kern w:val="28"/>
        </w:rPr>
      </w:pPr>
      <w:r w:rsidRPr="00A22AF5">
        <w:rPr>
          <w:rFonts w:eastAsiaTheme="majorEastAsia" w:cstheme="minorHAnsi"/>
          <w:spacing w:val="-10"/>
          <w:kern w:val="28"/>
        </w:rPr>
        <w:t>Noteringar från Iréne Karlsson, Rävbrinken:</w:t>
      </w:r>
      <w:r>
        <w:rPr>
          <w:rFonts w:eastAsiaTheme="majorEastAsia" w:cstheme="minorHAnsi"/>
          <w:spacing w:val="-10"/>
          <w:kern w:val="28"/>
        </w:rPr>
        <w:t xml:space="preserve"> </w:t>
      </w:r>
      <w:r w:rsidRPr="00A22AF5">
        <w:rPr>
          <w:rFonts w:eastAsiaTheme="majorEastAsia" w:cstheme="minorHAnsi"/>
          <w:spacing w:val="-10"/>
          <w:kern w:val="28"/>
        </w:rPr>
        <w:t>Uppges rivet 1906</w:t>
      </w:r>
    </w:p>
    <w:p w14:paraId="49B4F39E" w14:textId="5BFCD7EE" w:rsidR="008C4553" w:rsidRDefault="00A22AF5" w:rsidP="00A22AF5">
      <w:r w:rsidRPr="00A22AF5">
        <w:rPr>
          <w:rFonts w:eastAsiaTheme="majorEastAsia" w:cstheme="minorHAnsi"/>
          <w:spacing w:val="-10"/>
          <w:kern w:val="28"/>
        </w:rPr>
        <w:t xml:space="preserve">Carl Johan Andersson </w:t>
      </w:r>
      <w:proofErr w:type="spellStart"/>
      <w:r w:rsidRPr="00A22AF5">
        <w:rPr>
          <w:rFonts w:eastAsiaTheme="majorEastAsia" w:cstheme="minorHAnsi"/>
          <w:spacing w:val="-10"/>
          <w:kern w:val="28"/>
        </w:rPr>
        <w:t>innhysehjon</w:t>
      </w:r>
      <w:proofErr w:type="spellEnd"/>
      <w:r w:rsidRPr="00A22AF5">
        <w:rPr>
          <w:rFonts w:eastAsiaTheme="majorEastAsia" w:cstheme="minorHAnsi"/>
          <w:spacing w:val="-10"/>
          <w:kern w:val="28"/>
        </w:rPr>
        <w:t xml:space="preserve"> f 6/1 1842 d 27/6 1902</w:t>
      </w:r>
      <w:r>
        <w:rPr>
          <w:rFonts w:eastAsiaTheme="majorEastAsia" w:cstheme="minorHAnsi"/>
          <w:spacing w:val="-10"/>
          <w:kern w:val="28"/>
        </w:rPr>
        <w:br/>
      </w:r>
      <w:r w:rsidRPr="00A22AF5">
        <w:rPr>
          <w:rFonts w:eastAsiaTheme="majorEastAsia" w:cstheme="minorHAnsi"/>
          <w:spacing w:val="-10"/>
          <w:kern w:val="28"/>
        </w:rPr>
        <w:t xml:space="preserve">h Christine Matilda </w:t>
      </w:r>
      <w:proofErr w:type="spellStart"/>
      <w:r w:rsidRPr="00A22AF5">
        <w:rPr>
          <w:rFonts w:eastAsiaTheme="majorEastAsia" w:cstheme="minorHAnsi"/>
          <w:spacing w:val="-10"/>
          <w:kern w:val="28"/>
        </w:rPr>
        <w:t>Carlsdotter</w:t>
      </w:r>
      <w:proofErr w:type="spellEnd"/>
      <w:r w:rsidRPr="00A22AF5">
        <w:rPr>
          <w:rFonts w:eastAsiaTheme="majorEastAsia" w:cstheme="minorHAnsi"/>
          <w:spacing w:val="-10"/>
          <w:kern w:val="28"/>
        </w:rPr>
        <w:t xml:space="preserve"> f 21/6 1845 d 13/1 1904</w:t>
      </w:r>
      <w:r>
        <w:rPr>
          <w:rFonts w:eastAsiaTheme="majorEastAsia" w:cstheme="minorHAnsi"/>
          <w:spacing w:val="-10"/>
          <w:kern w:val="28"/>
        </w:rPr>
        <w:br/>
      </w:r>
      <w:r w:rsidRPr="00A22AF5">
        <w:rPr>
          <w:rFonts w:eastAsiaTheme="majorEastAsia" w:cstheme="minorHAnsi"/>
          <w:spacing w:val="-10"/>
          <w:kern w:val="28"/>
        </w:rPr>
        <w:t>s Adolf Fredrik f 1882</w:t>
      </w:r>
      <w:r>
        <w:rPr>
          <w:rFonts w:eastAsiaTheme="majorEastAsia" w:cstheme="minorHAnsi"/>
          <w:spacing w:val="-10"/>
          <w:kern w:val="28"/>
        </w:rPr>
        <w:br/>
      </w:r>
      <w:r w:rsidRPr="00A22AF5">
        <w:rPr>
          <w:rFonts w:eastAsiaTheme="majorEastAsia" w:cstheme="minorHAnsi"/>
          <w:spacing w:val="-10"/>
          <w:kern w:val="28"/>
        </w:rPr>
        <w:t>s Axel Wilhelm f 1885</w:t>
      </w:r>
      <w:r>
        <w:rPr>
          <w:rFonts w:eastAsiaTheme="majorEastAsia" w:cstheme="minorHAnsi"/>
          <w:spacing w:val="-10"/>
          <w:kern w:val="28"/>
        </w:rPr>
        <w:br/>
      </w:r>
      <w:r w:rsidRPr="00A22AF5">
        <w:rPr>
          <w:rFonts w:eastAsiaTheme="majorEastAsia" w:cstheme="minorHAnsi"/>
          <w:spacing w:val="-10"/>
          <w:kern w:val="28"/>
        </w:rPr>
        <w:t xml:space="preserve">d Ester Matilda f 1889 (fosterbarn i </w:t>
      </w:r>
      <w:proofErr w:type="spellStart"/>
      <w:r w:rsidRPr="00A22AF5">
        <w:rPr>
          <w:rFonts w:eastAsiaTheme="majorEastAsia" w:cstheme="minorHAnsi"/>
          <w:spacing w:val="-10"/>
          <w:kern w:val="28"/>
        </w:rPr>
        <w:t>Vilhelmsdal</w:t>
      </w:r>
      <w:proofErr w:type="spellEnd"/>
      <w:r w:rsidRPr="00A22AF5">
        <w:rPr>
          <w:rFonts w:eastAsiaTheme="majorEastAsia" w:cstheme="minorHAnsi"/>
          <w:spacing w:val="-10"/>
          <w:kern w:val="28"/>
        </w:rPr>
        <w:t xml:space="preserve"> 13/11 1905 hos Per Vilhelm Svensson och h Marie Christine </w:t>
      </w:r>
      <w:proofErr w:type="spellStart"/>
      <w:r w:rsidRPr="00A22AF5">
        <w:rPr>
          <w:rFonts w:eastAsiaTheme="majorEastAsia" w:cstheme="minorHAnsi"/>
          <w:spacing w:val="-10"/>
          <w:kern w:val="28"/>
        </w:rPr>
        <w:t>Johansdotter</w:t>
      </w:r>
      <w:proofErr w:type="spellEnd"/>
      <w:r w:rsidRPr="00A22AF5">
        <w:rPr>
          <w:rFonts w:eastAsiaTheme="majorEastAsia" w:cstheme="minorHAnsi"/>
          <w:spacing w:val="-10"/>
          <w:kern w:val="28"/>
        </w:rPr>
        <w:t>) Ester flyttar till Norrköping 1911</w:t>
      </w:r>
      <w:r w:rsidR="00CF2BCD">
        <w:rPr>
          <w:rFonts w:eastAsiaTheme="majorEastAsia" w:cstheme="minorHAnsi"/>
          <w:spacing w:val="-10"/>
          <w:kern w:val="28"/>
        </w:rPr>
        <w:t>.</w:t>
      </w:r>
    </w:p>
    <w:p w14:paraId="278B4413" w14:textId="0DF4BA5A" w:rsidR="00CF2BCD" w:rsidRDefault="00CF2BCD">
      <w:r>
        <w:br w:type="page"/>
      </w:r>
    </w:p>
    <w:p w14:paraId="1C26A133" w14:textId="77777777" w:rsidR="00CF2BCD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lastRenderedPageBreak/>
        <w:t>Geografiska Data:</w:t>
      </w:r>
      <w:r w:rsidR="00411C96" w:rsidRPr="00411C96">
        <w:rPr>
          <w:noProof/>
          <w:sz w:val="40"/>
          <w:szCs w:val="40"/>
        </w:rPr>
        <w:drawing>
          <wp:inline distT="0" distB="0" distL="0" distR="0" wp14:anchorId="1A37B61A" wp14:editId="6DD1E6A4">
            <wp:extent cx="5760720" cy="3136900"/>
            <wp:effectExtent l="0" t="0" r="0" b="6350"/>
            <wp:docPr id="374610575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61057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3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1C96" w:rsidRPr="00411C96">
        <w:rPr>
          <w:noProof/>
          <w:sz w:val="40"/>
          <w:szCs w:val="40"/>
        </w:rPr>
        <w:drawing>
          <wp:inline distT="0" distB="0" distL="0" distR="0" wp14:anchorId="613CFDD9" wp14:editId="54541EFE">
            <wp:extent cx="3771900" cy="5343525"/>
            <wp:effectExtent l="0" t="0" r="0" b="9525"/>
            <wp:docPr id="786771733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77173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90998" cy="5370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A7D33" w14:textId="4DFA7350" w:rsidR="00D631EC" w:rsidRDefault="00A22AF5" w:rsidP="00D631EC">
      <w:pPr>
        <w:pBdr>
          <w:bottom w:val="double" w:sz="6" w:space="1" w:color="auto"/>
        </w:pBdr>
        <w:rPr>
          <w:sz w:val="40"/>
          <w:szCs w:val="40"/>
        </w:rPr>
      </w:pPr>
      <w:r w:rsidRPr="00A22AF5">
        <w:rPr>
          <w:noProof/>
          <w:sz w:val="40"/>
          <w:szCs w:val="40"/>
        </w:rPr>
        <w:lastRenderedPageBreak/>
        <w:drawing>
          <wp:inline distT="0" distB="0" distL="0" distR="0" wp14:anchorId="6F2098C2" wp14:editId="50914D9A">
            <wp:extent cx="4915586" cy="3581900"/>
            <wp:effectExtent l="0" t="0" r="0" b="0"/>
            <wp:docPr id="2135581525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558152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15586" cy="358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1D46F0"/>
    <w:rsid w:val="002063E0"/>
    <w:rsid w:val="00411C96"/>
    <w:rsid w:val="0056652B"/>
    <w:rsid w:val="006C5724"/>
    <w:rsid w:val="008C4553"/>
    <w:rsid w:val="0091507E"/>
    <w:rsid w:val="00964880"/>
    <w:rsid w:val="00A066B1"/>
    <w:rsid w:val="00A22AF5"/>
    <w:rsid w:val="00CF2BCD"/>
    <w:rsid w:val="00D516ED"/>
    <w:rsid w:val="00D60247"/>
    <w:rsid w:val="00D631EC"/>
    <w:rsid w:val="00E174CC"/>
    <w:rsid w:val="00F04A27"/>
    <w:rsid w:val="00F837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</Pages>
  <Words>269</Words>
  <Characters>1431</Characters>
  <Application>Microsoft Office Word</Application>
  <DocSecurity>0</DocSecurity>
  <Lines>11</Lines>
  <Paragraphs>3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11</cp:revision>
  <dcterms:created xsi:type="dcterms:W3CDTF">2025-05-02T10:44:00Z</dcterms:created>
  <dcterms:modified xsi:type="dcterms:W3CDTF">2026-04-07T11:54:00Z</dcterms:modified>
</cp:coreProperties>
</file>