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74741E" w14:textId="4D9E2645" w:rsidR="008161E8" w:rsidRDefault="00DE520C" w:rsidP="00D631EC">
      <w:pPr>
        <w:pStyle w:val="Rubrik"/>
      </w:pPr>
      <w:r>
        <w:t>Ingebo</w:t>
      </w:r>
    </w:p>
    <w:p w14:paraId="20A1DA95" w14:textId="04DFD091" w:rsidR="002F0C27" w:rsidRDefault="002F0C27" w:rsidP="00D631EC">
      <w:pPr>
        <w:pStyle w:val="Rubrik"/>
        <w:rPr>
          <w:rFonts w:asciiTheme="minorHAnsi" w:hAnsiTheme="minorHAnsi" w:cstheme="minorHAnsi"/>
          <w:sz w:val="22"/>
          <w:szCs w:val="22"/>
        </w:rPr>
      </w:pPr>
      <w:r w:rsidRPr="002F0C27">
        <w:rPr>
          <w:rFonts w:asciiTheme="minorHAnsi" w:hAnsiTheme="minorHAnsi" w:cstheme="minorHAnsi"/>
          <w:sz w:val="22"/>
          <w:szCs w:val="22"/>
        </w:rPr>
        <w:t>Platsmärke:</w:t>
      </w:r>
      <w:r>
        <w:rPr>
          <w:rFonts w:asciiTheme="minorHAnsi" w:hAnsiTheme="minorHAnsi" w:cstheme="minorHAnsi"/>
          <w:sz w:val="22"/>
          <w:szCs w:val="22"/>
        </w:rPr>
        <w:t xml:space="preserve"> </w:t>
      </w:r>
      <w:r w:rsidR="00DE520C">
        <w:rPr>
          <w:rFonts w:asciiTheme="minorHAnsi" w:hAnsiTheme="minorHAnsi" w:cstheme="minorHAnsi"/>
          <w:sz w:val="22"/>
          <w:szCs w:val="22"/>
        </w:rPr>
        <w:t>Ingebo</w:t>
      </w:r>
    </w:p>
    <w:p w14:paraId="73F5EEAD" w14:textId="6FFE8B26" w:rsidR="00091949" w:rsidRDefault="008C4553" w:rsidP="00D631EC">
      <w:pPr>
        <w:pStyle w:val="Rubrik"/>
        <w:rPr>
          <w:rFonts w:asciiTheme="minorHAnsi" w:hAnsiTheme="minorHAnsi" w:cstheme="minorHAnsi"/>
          <w:sz w:val="22"/>
          <w:szCs w:val="22"/>
        </w:rPr>
      </w:pPr>
      <w:r w:rsidRPr="008C4553">
        <w:rPr>
          <w:rFonts w:asciiTheme="minorHAnsi" w:hAnsiTheme="minorHAnsi" w:cstheme="minorHAnsi"/>
          <w:sz w:val="22"/>
          <w:szCs w:val="22"/>
        </w:rPr>
        <w:t>Dokument:</w:t>
      </w:r>
      <w:r w:rsidR="00091949" w:rsidRPr="00091949">
        <w:t xml:space="preserve"> </w:t>
      </w:r>
      <w:r w:rsidR="00DE520C">
        <w:rPr>
          <w:rFonts w:asciiTheme="minorHAnsi" w:hAnsiTheme="minorHAnsi" w:cstheme="minorHAnsi"/>
          <w:sz w:val="22"/>
          <w:szCs w:val="22"/>
        </w:rPr>
        <w:t>Ingebo</w:t>
      </w:r>
      <w:r w:rsidR="002F0C27">
        <w:rPr>
          <w:rFonts w:asciiTheme="minorHAnsi" w:hAnsiTheme="minorHAnsi" w:cstheme="minorHAnsi"/>
          <w:sz w:val="22"/>
          <w:szCs w:val="22"/>
        </w:rPr>
        <w:t>.pdf</w:t>
      </w:r>
    </w:p>
    <w:p w14:paraId="6DAD615D" w14:textId="77777777" w:rsidR="00091949" w:rsidRDefault="00091949" w:rsidP="00D631EC">
      <w:pPr>
        <w:pStyle w:val="Rubrik"/>
        <w:rPr>
          <w:rFonts w:asciiTheme="minorHAnsi" w:hAnsiTheme="minorHAnsi" w:cstheme="minorHAnsi"/>
          <w:sz w:val="22"/>
          <w:szCs w:val="22"/>
        </w:rPr>
      </w:pPr>
    </w:p>
    <w:p w14:paraId="102E6318" w14:textId="77777777" w:rsidR="00E64A53" w:rsidRDefault="00DE520C" w:rsidP="00D631EC">
      <w:pPr>
        <w:pStyle w:val="Rubrik"/>
        <w:rPr>
          <w:rFonts w:asciiTheme="minorHAnsi" w:hAnsiTheme="minorHAnsi" w:cstheme="minorHAnsi"/>
          <w:sz w:val="40"/>
          <w:szCs w:val="40"/>
        </w:rPr>
      </w:pPr>
      <w:r>
        <w:rPr>
          <w:rFonts w:asciiTheme="minorHAnsi" w:hAnsiTheme="minorHAnsi" w:cstheme="minorHAnsi"/>
          <w:noProof/>
          <w:sz w:val="40"/>
          <w:szCs w:val="40"/>
        </w:rPr>
        <w:drawing>
          <wp:inline distT="0" distB="0" distL="0" distR="0" wp14:anchorId="57B9CA0D" wp14:editId="51B61AB7">
            <wp:extent cx="5760720" cy="4319270"/>
            <wp:effectExtent l="0" t="0" r="0" b="5080"/>
            <wp:docPr id="9268546"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8546" name="Bildobjekt 9268546"/>
                    <pic:cNvPicPr/>
                  </pic:nvPicPr>
                  <pic:blipFill>
                    <a:blip r:embed="rId4">
                      <a:extLst>
                        <a:ext uri="{28A0092B-C50C-407E-A947-70E740481C1C}">
                          <a14:useLocalDpi xmlns:a14="http://schemas.microsoft.com/office/drawing/2010/main" val="0"/>
                        </a:ext>
                      </a:extLst>
                    </a:blip>
                    <a:stretch>
                      <a:fillRect/>
                    </a:stretch>
                  </pic:blipFill>
                  <pic:spPr>
                    <a:xfrm>
                      <a:off x="0" y="0"/>
                      <a:ext cx="5760720" cy="4319270"/>
                    </a:xfrm>
                    <a:prstGeom prst="rect">
                      <a:avLst/>
                    </a:prstGeom>
                  </pic:spPr>
                </pic:pic>
              </a:graphicData>
            </a:graphic>
          </wp:inline>
        </w:drawing>
      </w:r>
    </w:p>
    <w:p w14:paraId="604F6BE6" w14:textId="4ED30332" w:rsidR="00D631EC" w:rsidRDefault="00DE520C" w:rsidP="00D631EC">
      <w:pPr>
        <w:pStyle w:val="Rubrik"/>
        <w:rPr>
          <w:rFonts w:asciiTheme="minorHAnsi" w:hAnsiTheme="minorHAnsi" w:cstheme="minorHAnsi"/>
          <w:sz w:val="40"/>
          <w:szCs w:val="40"/>
        </w:rPr>
      </w:pPr>
      <w:r>
        <w:rPr>
          <w:rFonts w:asciiTheme="minorHAnsi" w:hAnsiTheme="minorHAnsi" w:cstheme="minorHAnsi"/>
          <w:noProof/>
          <w:sz w:val="40"/>
          <w:szCs w:val="40"/>
        </w:rPr>
        <w:lastRenderedPageBreak/>
        <w:drawing>
          <wp:inline distT="0" distB="0" distL="0" distR="0" wp14:anchorId="2EB8F913" wp14:editId="7BCEA963">
            <wp:extent cx="5760720" cy="4319270"/>
            <wp:effectExtent l="0" t="0" r="0" b="5080"/>
            <wp:docPr id="916536198" name="Bildobjek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536198" name="Bildobjekt 916536198"/>
                    <pic:cNvPicPr/>
                  </pic:nvPicPr>
                  <pic:blipFill>
                    <a:blip r:embed="rId5">
                      <a:extLst>
                        <a:ext uri="{28A0092B-C50C-407E-A947-70E740481C1C}">
                          <a14:useLocalDpi xmlns:a14="http://schemas.microsoft.com/office/drawing/2010/main" val="0"/>
                        </a:ext>
                      </a:extLst>
                    </a:blip>
                    <a:stretch>
                      <a:fillRect/>
                    </a:stretch>
                  </pic:blipFill>
                  <pic:spPr>
                    <a:xfrm>
                      <a:off x="0" y="0"/>
                      <a:ext cx="5760720" cy="4319270"/>
                    </a:xfrm>
                    <a:prstGeom prst="rect">
                      <a:avLst/>
                    </a:prstGeom>
                  </pic:spPr>
                </pic:pic>
              </a:graphicData>
            </a:graphic>
          </wp:inline>
        </w:drawing>
      </w:r>
    </w:p>
    <w:p w14:paraId="7318C818" w14:textId="4463C36A" w:rsidR="00DE520C" w:rsidRDefault="00DE520C" w:rsidP="00DE520C">
      <w:r>
        <w:rPr>
          <w:noProof/>
        </w:rPr>
        <w:lastRenderedPageBreak/>
        <w:drawing>
          <wp:inline distT="0" distB="0" distL="0" distR="0" wp14:anchorId="424CA3C2" wp14:editId="656D40BE">
            <wp:extent cx="5760720" cy="5469255"/>
            <wp:effectExtent l="0" t="0" r="0" b="0"/>
            <wp:docPr id="1919857405" name="Bildobjek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857405" name="Bildobjekt 1919857405"/>
                    <pic:cNvPicPr/>
                  </pic:nvPicPr>
                  <pic:blipFill>
                    <a:blip r:embed="rId6">
                      <a:extLst>
                        <a:ext uri="{28A0092B-C50C-407E-A947-70E740481C1C}">
                          <a14:useLocalDpi xmlns:a14="http://schemas.microsoft.com/office/drawing/2010/main" val="0"/>
                        </a:ext>
                      </a:extLst>
                    </a:blip>
                    <a:stretch>
                      <a:fillRect/>
                    </a:stretch>
                  </pic:blipFill>
                  <pic:spPr>
                    <a:xfrm>
                      <a:off x="0" y="0"/>
                      <a:ext cx="5760720" cy="5469255"/>
                    </a:xfrm>
                    <a:prstGeom prst="rect">
                      <a:avLst/>
                    </a:prstGeom>
                  </pic:spPr>
                </pic:pic>
              </a:graphicData>
            </a:graphic>
          </wp:inline>
        </w:drawing>
      </w:r>
    </w:p>
    <w:p w14:paraId="2B40AD0C" w14:textId="0FACD422" w:rsidR="00E64A53" w:rsidRPr="00DE520C" w:rsidRDefault="00E64A53" w:rsidP="00DE520C">
      <w:r>
        <w:rPr>
          <w:noProof/>
        </w:rPr>
        <w:lastRenderedPageBreak/>
        <w:drawing>
          <wp:inline distT="0" distB="0" distL="0" distR="0" wp14:anchorId="3B8B158C" wp14:editId="39B5D4AD">
            <wp:extent cx="5760720" cy="4608830"/>
            <wp:effectExtent l="0" t="0" r="0" b="1270"/>
            <wp:docPr id="832685806"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4608830"/>
                    </a:xfrm>
                    <a:prstGeom prst="rect">
                      <a:avLst/>
                    </a:prstGeom>
                    <a:noFill/>
                    <a:ln>
                      <a:noFill/>
                    </a:ln>
                  </pic:spPr>
                </pic:pic>
              </a:graphicData>
            </a:graphic>
          </wp:inline>
        </w:drawing>
      </w:r>
    </w:p>
    <w:p w14:paraId="19C000EE" w14:textId="77777777" w:rsidR="00D631EC" w:rsidRDefault="00D631EC" w:rsidP="00D631EC">
      <w:pPr>
        <w:pStyle w:val="Rubrik"/>
      </w:pPr>
    </w:p>
    <w:p w14:paraId="75F07337" w14:textId="77777777" w:rsidR="00D631EC" w:rsidRPr="003758AF" w:rsidRDefault="00D631EC" w:rsidP="00D631EC">
      <w:pPr>
        <w:pStyle w:val="Rubrik"/>
        <w:rPr>
          <w:sz w:val="40"/>
          <w:szCs w:val="40"/>
        </w:rPr>
      </w:pPr>
      <w:r w:rsidRPr="00516C1B">
        <w:rPr>
          <w:rFonts w:asciiTheme="minorHAnsi" w:hAnsiTheme="minorHAnsi" w:cstheme="minorHAnsi"/>
          <w:sz w:val="40"/>
          <w:szCs w:val="40"/>
        </w:rPr>
        <w:t>Beskrivning</w:t>
      </w:r>
      <w:r w:rsidRPr="003758AF">
        <w:rPr>
          <w:sz w:val="40"/>
          <w:szCs w:val="40"/>
        </w:rPr>
        <w:t>:</w:t>
      </w:r>
    </w:p>
    <w:p w14:paraId="645CB194" w14:textId="77777777" w:rsidR="00DE520C" w:rsidRPr="00DE520C" w:rsidRDefault="00DE520C" w:rsidP="00DE520C">
      <w:pPr>
        <w:pBdr>
          <w:bottom w:val="double" w:sz="6" w:space="1" w:color="auto"/>
        </w:pBdr>
        <w:rPr>
          <w:rFonts w:cstheme="minorHAnsi"/>
        </w:rPr>
      </w:pPr>
      <w:r w:rsidRPr="00DE520C">
        <w:rPr>
          <w:rFonts w:cstheme="minorHAnsi"/>
        </w:rPr>
        <w:t>Torp RAÄ Skällvik 292 R</w:t>
      </w:r>
    </w:p>
    <w:p w14:paraId="53155474" w14:textId="77777777" w:rsidR="00DE520C" w:rsidRPr="00DE520C" w:rsidRDefault="00DE520C" w:rsidP="00DE520C">
      <w:pPr>
        <w:pBdr>
          <w:bottom w:val="double" w:sz="6" w:space="1" w:color="auto"/>
        </w:pBdr>
        <w:rPr>
          <w:rFonts w:cstheme="minorHAnsi"/>
        </w:rPr>
      </w:pPr>
      <w:r w:rsidRPr="00DE520C">
        <w:rPr>
          <w:rFonts w:cstheme="minorHAnsi"/>
        </w:rPr>
        <w:t>Jordkällare, 5x4 m (N-S) och intill 0,5 m h. Ingrävd i moränbacke, 0,5-0,8 m dj, bestående av kallmurad sten. I stenmaterialet är spår efter borrhål. Svalgång åt S, 1,2 m l och 1,5 m br. På platsen är ett omkullfallet större träkors. Enligt tradition från orten ska man på platsen ha börjat bygga Skällviks kyrka men bygget flyttades till kyrkans nuvarande plats. Se Skällvik 11:1 Krön av mindre moränhöjd. Skogsmark (blandskog)</w:t>
      </w:r>
    </w:p>
    <w:p w14:paraId="7455D03C" w14:textId="77777777" w:rsidR="00DE520C" w:rsidRPr="00DE520C" w:rsidRDefault="00DE520C" w:rsidP="00DE520C">
      <w:pPr>
        <w:pBdr>
          <w:bottom w:val="double" w:sz="6" w:space="1" w:color="auto"/>
        </w:pBdr>
        <w:rPr>
          <w:rFonts w:cstheme="minorHAnsi"/>
        </w:rPr>
      </w:pPr>
    </w:p>
    <w:p w14:paraId="1B2295CB" w14:textId="77777777" w:rsidR="00DE520C" w:rsidRPr="00DE520C" w:rsidRDefault="00DE520C" w:rsidP="00DE520C">
      <w:pPr>
        <w:pBdr>
          <w:bottom w:val="double" w:sz="6" w:space="1" w:color="auto"/>
        </w:pBdr>
        <w:rPr>
          <w:rFonts w:cstheme="minorHAnsi"/>
        </w:rPr>
      </w:pPr>
      <w:r w:rsidRPr="00DE520C">
        <w:rPr>
          <w:rFonts w:cstheme="minorHAnsi"/>
        </w:rPr>
        <w:t>Skällviks kyrka härstammar från 1300-talet. Först försökta man bygga kyrkan på höjden vid Ingebo. Det gick inte alls bra. Man byggde på dagen, gick hem på kvällen. Nästa morgon var allt nedrivet. Så höll man på ett tag. Var det trollen, eller de som ville bevara den gamla hednatron som låg bakom? Ingen vet. Efter en tid tröttnade man, och tog till ett beprövat knep: man spände för två vita tvillingoxar och lät dem gå dit de ville. De gick till ett alkärr vid Skällvik. Där började man bygga kyrkan, och det gick bra, den står där än idag!</w:t>
      </w:r>
    </w:p>
    <w:p w14:paraId="18D95A4D" w14:textId="77777777" w:rsidR="00DE520C" w:rsidRPr="00DE520C" w:rsidRDefault="00DE520C" w:rsidP="00DE520C">
      <w:pPr>
        <w:pBdr>
          <w:bottom w:val="double" w:sz="6" w:space="1" w:color="auto"/>
        </w:pBdr>
        <w:rPr>
          <w:rFonts w:cstheme="minorHAnsi"/>
        </w:rPr>
      </w:pPr>
    </w:p>
    <w:p w14:paraId="7CFB723C" w14:textId="77777777" w:rsidR="00DE520C" w:rsidRDefault="00DE520C" w:rsidP="00DE520C">
      <w:pPr>
        <w:pBdr>
          <w:bottom w:val="double" w:sz="6" w:space="1" w:color="auto"/>
        </w:pBdr>
        <w:rPr>
          <w:rFonts w:cstheme="minorHAnsi"/>
        </w:rPr>
      </w:pPr>
      <w:r w:rsidRPr="00DE520C">
        <w:rPr>
          <w:rFonts w:cstheme="minorHAnsi"/>
        </w:rPr>
        <w:lastRenderedPageBreak/>
        <w:t xml:space="preserve">Historien om de två vita tvillingoxarna finns även när det gäller placeringen av Kvillinge kyrka utanför Norrköping, och när det gäller möjligheten att bärga guldskatten som finns i Kyrkviken vid Sankt Anna gamla kyrka. </w:t>
      </w:r>
    </w:p>
    <w:p w14:paraId="7A40B67B" w14:textId="1693682B" w:rsidR="00091949" w:rsidRDefault="00D631EC" w:rsidP="00DE520C">
      <w:pPr>
        <w:pBdr>
          <w:bottom w:val="double" w:sz="6" w:space="1" w:color="auto"/>
        </w:pBdr>
        <w:rPr>
          <w:sz w:val="40"/>
          <w:szCs w:val="40"/>
        </w:rPr>
      </w:pPr>
      <w:r w:rsidRPr="00A56E6D">
        <w:rPr>
          <w:sz w:val="40"/>
          <w:szCs w:val="40"/>
        </w:rPr>
        <w:lastRenderedPageBreak/>
        <w:t>Geografiska Data:</w:t>
      </w:r>
      <w:r w:rsidR="00DE520C" w:rsidRPr="00DE520C">
        <w:rPr>
          <w:noProof/>
        </w:rPr>
        <w:t xml:space="preserve"> </w:t>
      </w:r>
      <w:r w:rsidR="00DE520C" w:rsidRPr="00DE520C">
        <w:rPr>
          <w:noProof/>
          <w:sz w:val="40"/>
          <w:szCs w:val="40"/>
        </w:rPr>
        <w:drawing>
          <wp:inline distT="0" distB="0" distL="0" distR="0" wp14:anchorId="72172927" wp14:editId="7D92A743">
            <wp:extent cx="5760720" cy="3479800"/>
            <wp:effectExtent l="0" t="0" r="0" b="6350"/>
            <wp:docPr id="1082501382"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501382" name=""/>
                    <pic:cNvPicPr/>
                  </pic:nvPicPr>
                  <pic:blipFill>
                    <a:blip r:embed="rId8"/>
                    <a:stretch>
                      <a:fillRect/>
                    </a:stretch>
                  </pic:blipFill>
                  <pic:spPr>
                    <a:xfrm>
                      <a:off x="0" y="0"/>
                      <a:ext cx="5760720" cy="3479800"/>
                    </a:xfrm>
                    <a:prstGeom prst="rect">
                      <a:avLst/>
                    </a:prstGeom>
                  </pic:spPr>
                </pic:pic>
              </a:graphicData>
            </a:graphic>
          </wp:inline>
        </w:drawing>
      </w:r>
      <w:r w:rsidR="00DE520C" w:rsidRPr="00DE520C">
        <w:rPr>
          <w:sz w:val="40"/>
          <w:szCs w:val="40"/>
        </w:rPr>
        <w:t xml:space="preserve"> </w:t>
      </w:r>
      <w:r w:rsidR="00527C6C" w:rsidRPr="00527C6C">
        <w:rPr>
          <w:noProof/>
          <w:sz w:val="40"/>
          <w:szCs w:val="40"/>
        </w:rPr>
        <w:lastRenderedPageBreak/>
        <w:drawing>
          <wp:inline distT="0" distB="0" distL="0" distR="0" wp14:anchorId="300FFAE3" wp14:editId="701891F5">
            <wp:extent cx="3991532" cy="5687219"/>
            <wp:effectExtent l="0" t="0" r="9525" b="8890"/>
            <wp:docPr id="377002969"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002969" name=""/>
                    <pic:cNvPicPr/>
                  </pic:nvPicPr>
                  <pic:blipFill>
                    <a:blip r:embed="rId9"/>
                    <a:stretch>
                      <a:fillRect/>
                    </a:stretch>
                  </pic:blipFill>
                  <pic:spPr>
                    <a:xfrm>
                      <a:off x="0" y="0"/>
                      <a:ext cx="3991532" cy="5687219"/>
                    </a:xfrm>
                    <a:prstGeom prst="rect">
                      <a:avLst/>
                    </a:prstGeom>
                  </pic:spPr>
                </pic:pic>
              </a:graphicData>
            </a:graphic>
          </wp:inline>
        </w:drawing>
      </w:r>
    </w:p>
    <w:p w14:paraId="2A5A71F9" w14:textId="77777777" w:rsidR="00091949" w:rsidRDefault="00091949" w:rsidP="00D631EC">
      <w:pPr>
        <w:pBdr>
          <w:bottom w:val="double" w:sz="6" w:space="1" w:color="auto"/>
        </w:pBdr>
        <w:rPr>
          <w:sz w:val="40"/>
          <w:szCs w:val="40"/>
        </w:rPr>
      </w:pPr>
    </w:p>
    <w:p w14:paraId="0C9A7D33" w14:textId="32D07D3C" w:rsidR="00D631EC" w:rsidRDefault="00091949" w:rsidP="00D631EC">
      <w:pPr>
        <w:pBdr>
          <w:bottom w:val="double" w:sz="6" w:space="1" w:color="auto"/>
        </w:pBdr>
        <w:rPr>
          <w:sz w:val="40"/>
          <w:szCs w:val="40"/>
        </w:rPr>
      </w:pPr>
      <w:r w:rsidRPr="00091949">
        <w:rPr>
          <w:noProof/>
          <w:sz w:val="40"/>
          <w:szCs w:val="40"/>
        </w:rPr>
        <w:lastRenderedPageBreak/>
        <w:drawing>
          <wp:inline distT="0" distB="0" distL="0" distR="0" wp14:anchorId="03613613" wp14:editId="4364311F">
            <wp:extent cx="4858428" cy="3496163"/>
            <wp:effectExtent l="0" t="0" r="0" b="9525"/>
            <wp:docPr id="1189868336"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868336" name=""/>
                    <pic:cNvPicPr/>
                  </pic:nvPicPr>
                  <pic:blipFill>
                    <a:blip r:embed="rId10"/>
                    <a:stretch>
                      <a:fillRect/>
                    </a:stretch>
                  </pic:blipFill>
                  <pic:spPr>
                    <a:xfrm>
                      <a:off x="0" y="0"/>
                      <a:ext cx="4858428" cy="3496163"/>
                    </a:xfrm>
                    <a:prstGeom prst="rect">
                      <a:avLst/>
                    </a:prstGeom>
                  </pic:spPr>
                </pic:pic>
              </a:graphicData>
            </a:graphic>
          </wp:inline>
        </w:drawing>
      </w:r>
    </w:p>
    <w:p w14:paraId="52D24170" w14:textId="77777777" w:rsidR="00D631EC" w:rsidRDefault="00D631EC" w:rsidP="00D631EC">
      <w:pPr>
        <w:pBdr>
          <w:bottom w:val="double" w:sz="6" w:space="1" w:color="auto"/>
        </w:pBdr>
      </w:pPr>
    </w:p>
    <w:sectPr w:rsidR="00D631E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31EC"/>
    <w:rsid w:val="00057CE0"/>
    <w:rsid w:val="00091949"/>
    <w:rsid w:val="001874CA"/>
    <w:rsid w:val="002F0C27"/>
    <w:rsid w:val="002F484C"/>
    <w:rsid w:val="0040789F"/>
    <w:rsid w:val="00527C6C"/>
    <w:rsid w:val="006C5724"/>
    <w:rsid w:val="008161E8"/>
    <w:rsid w:val="008C4553"/>
    <w:rsid w:val="0091507E"/>
    <w:rsid w:val="00964880"/>
    <w:rsid w:val="00994898"/>
    <w:rsid w:val="00D516ED"/>
    <w:rsid w:val="00D60247"/>
    <w:rsid w:val="00D631EC"/>
    <w:rsid w:val="00DE520C"/>
    <w:rsid w:val="00E174CC"/>
    <w:rsid w:val="00E64A53"/>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9BEE36"/>
  <w15:chartTrackingRefBased/>
  <w15:docId w15:val="{F7D49303-F9CE-458F-A9CA-E09576F10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v-S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Rubrik1">
    <w:name w:val="heading 1"/>
    <w:basedOn w:val="Normal"/>
    <w:next w:val="Normal"/>
    <w:link w:val="Rubrik1Char"/>
    <w:uiPriority w:val="9"/>
    <w:qFormat/>
    <w:rsid w:val="00D631E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Rubrik2">
    <w:name w:val="heading 2"/>
    <w:basedOn w:val="Normal"/>
    <w:next w:val="Normal"/>
    <w:link w:val="Rubrik2Char"/>
    <w:uiPriority w:val="9"/>
    <w:semiHidden/>
    <w:unhideWhenUsed/>
    <w:qFormat/>
    <w:rsid w:val="00D631E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Rubrik3">
    <w:name w:val="heading 3"/>
    <w:basedOn w:val="Normal"/>
    <w:next w:val="Normal"/>
    <w:link w:val="Rubrik3Char"/>
    <w:uiPriority w:val="9"/>
    <w:semiHidden/>
    <w:unhideWhenUsed/>
    <w:qFormat/>
    <w:rsid w:val="00D631EC"/>
    <w:pPr>
      <w:keepNext/>
      <w:keepLines/>
      <w:spacing w:before="160" w:after="80"/>
      <w:outlineLvl w:val="2"/>
    </w:pPr>
    <w:rPr>
      <w:rFonts w:eastAsiaTheme="majorEastAsia" w:cstheme="majorBidi"/>
      <w:color w:val="2F5496" w:themeColor="accent1" w:themeShade="BF"/>
      <w:sz w:val="28"/>
      <w:szCs w:val="28"/>
    </w:rPr>
  </w:style>
  <w:style w:type="paragraph" w:styleId="Rubrik4">
    <w:name w:val="heading 4"/>
    <w:basedOn w:val="Normal"/>
    <w:next w:val="Normal"/>
    <w:link w:val="Rubrik4Char"/>
    <w:uiPriority w:val="9"/>
    <w:semiHidden/>
    <w:unhideWhenUsed/>
    <w:qFormat/>
    <w:rsid w:val="00D631EC"/>
    <w:pPr>
      <w:keepNext/>
      <w:keepLines/>
      <w:spacing w:before="80" w:after="40"/>
      <w:outlineLvl w:val="3"/>
    </w:pPr>
    <w:rPr>
      <w:rFonts w:eastAsiaTheme="majorEastAsia" w:cstheme="majorBidi"/>
      <w:i/>
      <w:iCs/>
      <w:color w:val="2F5496" w:themeColor="accent1" w:themeShade="BF"/>
    </w:rPr>
  </w:style>
  <w:style w:type="paragraph" w:styleId="Rubrik5">
    <w:name w:val="heading 5"/>
    <w:basedOn w:val="Normal"/>
    <w:next w:val="Normal"/>
    <w:link w:val="Rubrik5Char"/>
    <w:uiPriority w:val="9"/>
    <w:semiHidden/>
    <w:unhideWhenUsed/>
    <w:qFormat/>
    <w:rsid w:val="00D631EC"/>
    <w:pPr>
      <w:keepNext/>
      <w:keepLines/>
      <w:spacing w:before="80" w:after="40"/>
      <w:outlineLvl w:val="4"/>
    </w:pPr>
    <w:rPr>
      <w:rFonts w:eastAsiaTheme="majorEastAsia" w:cstheme="majorBidi"/>
      <w:color w:val="2F5496" w:themeColor="accent1" w:themeShade="BF"/>
    </w:rPr>
  </w:style>
  <w:style w:type="paragraph" w:styleId="Rubrik6">
    <w:name w:val="heading 6"/>
    <w:basedOn w:val="Normal"/>
    <w:next w:val="Normal"/>
    <w:link w:val="Rubrik6Char"/>
    <w:uiPriority w:val="9"/>
    <w:semiHidden/>
    <w:unhideWhenUsed/>
    <w:qFormat/>
    <w:rsid w:val="00D631EC"/>
    <w:pPr>
      <w:keepNext/>
      <w:keepLines/>
      <w:spacing w:before="40" w:after="0"/>
      <w:outlineLvl w:val="5"/>
    </w:pPr>
    <w:rPr>
      <w:rFonts w:eastAsiaTheme="majorEastAsia" w:cstheme="majorBidi"/>
      <w:i/>
      <w:iCs/>
      <w:color w:val="595959" w:themeColor="text1" w:themeTint="A6"/>
    </w:rPr>
  </w:style>
  <w:style w:type="paragraph" w:styleId="Rubrik7">
    <w:name w:val="heading 7"/>
    <w:basedOn w:val="Normal"/>
    <w:next w:val="Normal"/>
    <w:link w:val="Rubrik7Char"/>
    <w:uiPriority w:val="9"/>
    <w:semiHidden/>
    <w:unhideWhenUsed/>
    <w:qFormat/>
    <w:rsid w:val="00D631EC"/>
    <w:pPr>
      <w:keepNext/>
      <w:keepLines/>
      <w:spacing w:before="40" w:after="0"/>
      <w:outlineLvl w:val="6"/>
    </w:pPr>
    <w:rPr>
      <w:rFonts w:eastAsiaTheme="majorEastAsia" w:cstheme="majorBidi"/>
      <w:color w:val="595959" w:themeColor="text1" w:themeTint="A6"/>
    </w:rPr>
  </w:style>
  <w:style w:type="paragraph" w:styleId="Rubrik8">
    <w:name w:val="heading 8"/>
    <w:basedOn w:val="Normal"/>
    <w:next w:val="Normal"/>
    <w:link w:val="Rubrik8Char"/>
    <w:uiPriority w:val="9"/>
    <w:semiHidden/>
    <w:unhideWhenUsed/>
    <w:qFormat/>
    <w:rsid w:val="00D631EC"/>
    <w:pPr>
      <w:keepNext/>
      <w:keepLines/>
      <w:spacing w:after="0"/>
      <w:outlineLvl w:val="7"/>
    </w:pPr>
    <w:rPr>
      <w:rFonts w:eastAsiaTheme="majorEastAsia" w:cstheme="majorBidi"/>
      <w:i/>
      <w:iCs/>
      <w:color w:val="272727" w:themeColor="text1" w:themeTint="D8"/>
    </w:rPr>
  </w:style>
  <w:style w:type="paragraph" w:styleId="Rubrik9">
    <w:name w:val="heading 9"/>
    <w:basedOn w:val="Normal"/>
    <w:next w:val="Normal"/>
    <w:link w:val="Rubrik9Char"/>
    <w:uiPriority w:val="9"/>
    <w:semiHidden/>
    <w:unhideWhenUsed/>
    <w:qFormat/>
    <w:rsid w:val="00D631EC"/>
    <w:pPr>
      <w:keepNext/>
      <w:keepLines/>
      <w:spacing w:after="0"/>
      <w:outlineLvl w:val="8"/>
    </w:pPr>
    <w:rPr>
      <w:rFonts w:eastAsiaTheme="majorEastAsia" w:cstheme="majorBidi"/>
      <w:color w:val="272727" w:themeColor="text1" w:themeTint="D8"/>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D631EC"/>
    <w:rPr>
      <w:rFonts w:asciiTheme="majorHAnsi" w:eastAsiaTheme="majorEastAsia" w:hAnsiTheme="majorHAnsi" w:cstheme="majorBidi"/>
      <w:color w:val="2F5496" w:themeColor="accent1" w:themeShade="BF"/>
      <w:sz w:val="40"/>
      <w:szCs w:val="40"/>
    </w:rPr>
  </w:style>
  <w:style w:type="character" w:customStyle="1" w:styleId="Rubrik2Char">
    <w:name w:val="Rubrik 2 Char"/>
    <w:basedOn w:val="Standardstycketeckensnitt"/>
    <w:link w:val="Rubrik2"/>
    <w:uiPriority w:val="9"/>
    <w:semiHidden/>
    <w:rsid w:val="00D631EC"/>
    <w:rPr>
      <w:rFonts w:asciiTheme="majorHAnsi" w:eastAsiaTheme="majorEastAsia" w:hAnsiTheme="majorHAnsi" w:cstheme="majorBidi"/>
      <w:color w:val="2F5496" w:themeColor="accent1" w:themeShade="BF"/>
      <w:sz w:val="32"/>
      <w:szCs w:val="32"/>
    </w:rPr>
  </w:style>
  <w:style w:type="character" w:customStyle="1" w:styleId="Rubrik3Char">
    <w:name w:val="Rubrik 3 Char"/>
    <w:basedOn w:val="Standardstycketeckensnitt"/>
    <w:link w:val="Rubrik3"/>
    <w:uiPriority w:val="9"/>
    <w:semiHidden/>
    <w:rsid w:val="00D631EC"/>
    <w:rPr>
      <w:rFonts w:eastAsiaTheme="majorEastAsia" w:cstheme="majorBidi"/>
      <w:color w:val="2F5496" w:themeColor="accent1" w:themeShade="BF"/>
      <w:sz w:val="28"/>
      <w:szCs w:val="28"/>
    </w:rPr>
  </w:style>
  <w:style w:type="character" w:customStyle="1" w:styleId="Rubrik4Char">
    <w:name w:val="Rubrik 4 Char"/>
    <w:basedOn w:val="Standardstycketeckensnitt"/>
    <w:link w:val="Rubrik4"/>
    <w:uiPriority w:val="9"/>
    <w:semiHidden/>
    <w:rsid w:val="00D631EC"/>
    <w:rPr>
      <w:rFonts w:eastAsiaTheme="majorEastAsia" w:cstheme="majorBidi"/>
      <w:i/>
      <w:iCs/>
      <w:color w:val="2F5496" w:themeColor="accent1" w:themeShade="BF"/>
    </w:rPr>
  </w:style>
  <w:style w:type="character" w:customStyle="1" w:styleId="Rubrik5Char">
    <w:name w:val="Rubrik 5 Char"/>
    <w:basedOn w:val="Standardstycketeckensnitt"/>
    <w:link w:val="Rubrik5"/>
    <w:uiPriority w:val="9"/>
    <w:semiHidden/>
    <w:rsid w:val="00D631EC"/>
    <w:rPr>
      <w:rFonts w:eastAsiaTheme="majorEastAsia" w:cstheme="majorBidi"/>
      <w:color w:val="2F5496" w:themeColor="accent1" w:themeShade="BF"/>
    </w:rPr>
  </w:style>
  <w:style w:type="character" w:customStyle="1" w:styleId="Rubrik6Char">
    <w:name w:val="Rubrik 6 Char"/>
    <w:basedOn w:val="Standardstycketeckensnitt"/>
    <w:link w:val="Rubrik6"/>
    <w:uiPriority w:val="9"/>
    <w:semiHidden/>
    <w:rsid w:val="00D631EC"/>
    <w:rPr>
      <w:rFonts w:eastAsiaTheme="majorEastAsia" w:cstheme="majorBidi"/>
      <w:i/>
      <w:iCs/>
      <w:color w:val="595959" w:themeColor="text1" w:themeTint="A6"/>
    </w:rPr>
  </w:style>
  <w:style w:type="character" w:customStyle="1" w:styleId="Rubrik7Char">
    <w:name w:val="Rubrik 7 Char"/>
    <w:basedOn w:val="Standardstycketeckensnitt"/>
    <w:link w:val="Rubrik7"/>
    <w:uiPriority w:val="9"/>
    <w:semiHidden/>
    <w:rsid w:val="00D631EC"/>
    <w:rPr>
      <w:rFonts w:eastAsiaTheme="majorEastAsia" w:cstheme="majorBidi"/>
      <w:color w:val="595959" w:themeColor="text1" w:themeTint="A6"/>
    </w:rPr>
  </w:style>
  <w:style w:type="character" w:customStyle="1" w:styleId="Rubrik8Char">
    <w:name w:val="Rubrik 8 Char"/>
    <w:basedOn w:val="Standardstycketeckensnitt"/>
    <w:link w:val="Rubrik8"/>
    <w:uiPriority w:val="9"/>
    <w:semiHidden/>
    <w:rsid w:val="00D631EC"/>
    <w:rPr>
      <w:rFonts w:eastAsiaTheme="majorEastAsia" w:cstheme="majorBidi"/>
      <w:i/>
      <w:iCs/>
      <w:color w:val="272727" w:themeColor="text1" w:themeTint="D8"/>
    </w:rPr>
  </w:style>
  <w:style w:type="character" w:customStyle="1" w:styleId="Rubrik9Char">
    <w:name w:val="Rubrik 9 Char"/>
    <w:basedOn w:val="Standardstycketeckensnitt"/>
    <w:link w:val="Rubrik9"/>
    <w:uiPriority w:val="9"/>
    <w:semiHidden/>
    <w:rsid w:val="00D631EC"/>
    <w:rPr>
      <w:rFonts w:eastAsiaTheme="majorEastAsia" w:cstheme="majorBidi"/>
      <w:color w:val="272727" w:themeColor="text1" w:themeTint="D8"/>
    </w:rPr>
  </w:style>
  <w:style w:type="paragraph" w:styleId="Rubrik">
    <w:name w:val="Title"/>
    <w:basedOn w:val="Normal"/>
    <w:next w:val="Normal"/>
    <w:link w:val="RubrikChar"/>
    <w:uiPriority w:val="10"/>
    <w:qFormat/>
    <w:rsid w:val="00D631E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RubrikChar">
    <w:name w:val="Rubrik Char"/>
    <w:basedOn w:val="Standardstycketeckensnitt"/>
    <w:link w:val="Rubrik"/>
    <w:uiPriority w:val="10"/>
    <w:rsid w:val="00D631EC"/>
    <w:rPr>
      <w:rFonts w:asciiTheme="majorHAnsi" w:eastAsiaTheme="majorEastAsia" w:hAnsiTheme="majorHAnsi" w:cstheme="majorBidi"/>
      <w:spacing w:val="-10"/>
      <w:kern w:val="28"/>
      <w:sz w:val="56"/>
      <w:szCs w:val="56"/>
    </w:rPr>
  </w:style>
  <w:style w:type="paragraph" w:styleId="Underrubrik">
    <w:name w:val="Subtitle"/>
    <w:basedOn w:val="Normal"/>
    <w:next w:val="Normal"/>
    <w:link w:val="UnderrubrikChar"/>
    <w:uiPriority w:val="11"/>
    <w:qFormat/>
    <w:rsid w:val="00D631EC"/>
    <w:pPr>
      <w:numPr>
        <w:ilvl w:val="1"/>
      </w:numPr>
    </w:pPr>
    <w:rPr>
      <w:rFonts w:eastAsiaTheme="majorEastAsia" w:cstheme="majorBidi"/>
      <w:color w:val="595959" w:themeColor="text1" w:themeTint="A6"/>
      <w:spacing w:val="15"/>
      <w:sz w:val="28"/>
      <w:szCs w:val="28"/>
    </w:rPr>
  </w:style>
  <w:style w:type="character" w:customStyle="1" w:styleId="UnderrubrikChar">
    <w:name w:val="Underrubrik Char"/>
    <w:basedOn w:val="Standardstycketeckensnitt"/>
    <w:link w:val="Underrubrik"/>
    <w:uiPriority w:val="11"/>
    <w:rsid w:val="00D631EC"/>
    <w:rPr>
      <w:rFonts w:eastAsiaTheme="majorEastAsia" w:cstheme="majorBidi"/>
      <w:color w:val="595959" w:themeColor="text1" w:themeTint="A6"/>
      <w:spacing w:val="15"/>
      <w:sz w:val="28"/>
      <w:szCs w:val="28"/>
    </w:rPr>
  </w:style>
  <w:style w:type="paragraph" w:styleId="Citat">
    <w:name w:val="Quote"/>
    <w:basedOn w:val="Normal"/>
    <w:next w:val="Normal"/>
    <w:link w:val="CitatChar"/>
    <w:uiPriority w:val="29"/>
    <w:qFormat/>
    <w:rsid w:val="00D631EC"/>
    <w:pPr>
      <w:spacing w:before="160"/>
      <w:jc w:val="center"/>
    </w:pPr>
    <w:rPr>
      <w:i/>
      <w:iCs/>
      <w:color w:val="404040" w:themeColor="text1" w:themeTint="BF"/>
    </w:rPr>
  </w:style>
  <w:style w:type="character" w:customStyle="1" w:styleId="CitatChar">
    <w:name w:val="Citat Char"/>
    <w:basedOn w:val="Standardstycketeckensnitt"/>
    <w:link w:val="Citat"/>
    <w:uiPriority w:val="29"/>
    <w:rsid w:val="00D631EC"/>
    <w:rPr>
      <w:i/>
      <w:iCs/>
      <w:color w:val="404040" w:themeColor="text1" w:themeTint="BF"/>
    </w:rPr>
  </w:style>
  <w:style w:type="paragraph" w:styleId="Liststycke">
    <w:name w:val="List Paragraph"/>
    <w:basedOn w:val="Normal"/>
    <w:uiPriority w:val="34"/>
    <w:qFormat/>
    <w:rsid w:val="00D631EC"/>
    <w:pPr>
      <w:ind w:left="720"/>
      <w:contextualSpacing/>
    </w:pPr>
  </w:style>
  <w:style w:type="character" w:styleId="Starkbetoning">
    <w:name w:val="Intense Emphasis"/>
    <w:basedOn w:val="Standardstycketeckensnitt"/>
    <w:uiPriority w:val="21"/>
    <w:qFormat/>
    <w:rsid w:val="00D631EC"/>
    <w:rPr>
      <w:i/>
      <w:iCs/>
      <w:color w:val="2F5496" w:themeColor="accent1" w:themeShade="BF"/>
    </w:rPr>
  </w:style>
  <w:style w:type="paragraph" w:styleId="Starktcitat">
    <w:name w:val="Intense Quote"/>
    <w:basedOn w:val="Normal"/>
    <w:next w:val="Normal"/>
    <w:link w:val="StarktcitatChar"/>
    <w:uiPriority w:val="30"/>
    <w:qFormat/>
    <w:rsid w:val="00D631E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StarktcitatChar">
    <w:name w:val="Starkt citat Char"/>
    <w:basedOn w:val="Standardstycketeckensnitt"/>
    <w:link w:val="Starktcitat"/>
    <w:uiPriority w:val="30"/>
    <w:rsid w:val="00D631EC"/>
    <w:rPr>
      <w:i/>
      <w:iCs/>
      <w:color w:val="2F5496" w:themeColor="accent1" w:themeShade="BF"/>
    </w:rPr>
  </w:style>
  <w:style w:type="character" w:styleId="Starkreferens">
    <w:name w:val="Intense Reference"/>
    <w:basedOn w:val="Standardstycketeckensnitt"/>
    <w:uiPriority w:val="32"/>
    <w:qFormat/>
    <w:rsid w:val="00D631EC"/>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6683040">
      <w:bodyDiv w:val="1"/>
      <w:marLeft w:val="0"/>
      <w:marRight w:val="0"/>
      <w:marTop w:val="0"/>
      <w:marBottom w:val="0"/>
      <w:divBdr>
        <w:top w:val="none" w:sz="0" w:space="0" w:color="auto"/>
        <w:left w:val="none" w:sz="0" w:space="0" w:color="auto"/>
        <w:bottom w:val="none" w:sz="0" w:space="0" w:color="auto"/>
        <w:right w:val="none" w:sz="0" w:space="0" w:color="auto"/>
      </w:divBdr>
    </w:div>
    <w:div w:id="1638603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fontTable" Target="fontTable.xml"/><Relationship Id="rId5" Type="http://schemas.openxmlformats.org/officeDocument/2006/relationships/image" Target="media/image2.jpg"/><Relationship Id="rId10" Type="http://schemas.openxmlformats.org/officeDocument/2006/relationships/image" Target="media/image7.png"/><Relationship Id="rId4" Type="http://schemas.openxmlformats.org/officeDocument/2006/relationships/image" Target="media/image1.jpg"/><Relationship Id="rId9" Type="http://schemas.openxmlformats.org/officeDocument/2006/relationships/image" Target="media/image6.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45</TotalTime>
  <Pages>1</Pages>
  <Words>208</Words>
  <Characters>1107</Characters>
  <Application>Microsoft Office Word</Application>
  <DocSecurity>0</DocSecurity>
  <Lines>9</Lines>
  <Paragraphs>2</Paragraphs>
  <ScaleCrop>false</ScaleCrop>
  <HeadingPairs>
    <vt:vector size="2" baseType="variant">
      <vt:variant>
        <vt:lpstr>Rubrik</vt:lpstr>
      </vt:variant>
      <vt:variant>
        <vt:i4>1</vt:i4>
      </vt:variant>
    </vt:vector>
  </HeadingPairs>
  <TitlesOfParts>
    <vt:vector size="1" baseType="lpstr">
      <vt:lpstr/>
    </vt:vector>
  </TitlesOfParts>
  <Company>HP</Company>
  <LinksUpToDate>false</LinksUpToDate>
  <CharactersWithSpaces>1313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Roger Malmgren</dc:creator>
  <cp:keywords/>
  <dc:description/>
  <cp:lastModifiedBy>Roger Malmgren</cp:lastModifiedBy>
  <cp:revision>13</cp:revision>
  <dcterms:created xsi:type="dcterms:W3CDTF">2025-05-02T10:44:00Z</dcterms:created>
  <dcterms:modified xsi:type="dcterms:W3CDTF">2026-05-26T08:04:00Z</dcterms:modified>
</cp:coreProperties>
</file>